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личныйсостав с Днем инженерных войск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личный составс Днем инженерных войск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21января, работники и военнослужащие инженерных войск России отмечаютпрофессиональный праздник. Дата не простая, а юбилейная. Прошло 320лет с момента образования царем Петром Первым инженерной школыПушкарского приказа. Инженерные войска с честью выполняют сложныезадачи в мирной и боевой обстановке, участвуют в преодолениичрезвычайных ситуаций, техногенных катастроф, стихийныхбедствий.</w:t>
            </w:r>
            <w:br/>
            <w:br/>
            <w:r>
              <w:rPr/>
              <w:t xml:space="preserve">Пиротехники Центра «Лидер» отмечают свой профессиональный праздникна боевом посту. Напомним, личный состав отряда Центра, в составемиротворческих сил, продолжает проводить работы по очисткетерриторий от взрывоопасных предметов, пострадавших вследствиевоенного конфликта в Нагорном Карабахе.</w:t>
            </w:r>
            <w:br/>
            <w:br/>
            <w:r>
              <w:rPr/>
              <w:t xml:space="preserve">Начальник Центра генерал-майор Саввин А.А., который накануне прибылс рабочим визитом в республику Азербайджан, лично поздравилвоеннослужащих «Лидера» с Днем инженерных войск РФ. АнатолийАнатольевич поблагодарил личный состав и отметил значимостьпроводимой работы по освобождению земли от тысячи мин и снарядовдля мирного населения.</w:t>
            </w:r>
            <w:br/>
            <w:br/>
            <w:r>
              <w:rPr/>
              <w:t xml:space="preserve">- Вы достойно выполняете свой служебный долг, проявляя при этомпрофессионализм, мужество и усердие, - отметил генерал-майор СаввинА.А.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2026-04-12T08:40:14+03:00</dcterms:created>
  <dcterms:modified xsi:type="dcterms:W3CDTF">2026-04-12T08:40:14+03:00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