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результате деятельности российских и азербайджанскихсаперов обезврежено 210 мин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Врезультате деятельности российских и азербайджанских саперовобезврежено 210 мин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Группапиротехников Министерства гражданской обороны, чрезвычайныхситуаций и ликвидации последствий стихийных бедствий РоссийскойФедерации вместе с сотрудниками Министерства по чрезвычайнымситуациям Азербайджанской Республики продолжает операцию поразминированию наших освобожденных земель.</w:t>
            </w:r>
            <w:br/>
            <w:br/>
            <w:r>
              <w:rPr/>
              <w:t xml:space="preserve">Как сообщили во вторник Trend в пресс-службе МЧС Азербайджана, врамках совместной деятельности до 19 января 2021 года поисковыеработы проводились на более чем пяти гектарах. За это время былообнаружено и обезврежено 210 мин и 2 неразорвавшихсябоеприпаса.</w:t>
            </w:r>
            <w:br/>
            <w:br/>
            <w:r>
              <w:rPr/>
              <w:t xml:space="preserve">Из обнаруженных мин 174 противопехотных и 36 противотанковых.</w:t>
            </w:r>
            <w:br/>
            <w:br/>
            <w:br/>
            <w:br/>
            <w:r>
              <w:rPr/>
              <w:t xml:space="preserve">Источник: https://www.trend.az/azerbaijan/politics/3367227.html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