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ВИА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ВИА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 наКрасной площади прошел товарищеский хоккейный матч между командамиМЧС России и МЧС Республики Беларусь. Мероприятие приурочено к75-летию Великой Победы и 30-летию МЧС России. Открыли мероприятиеПервый заместитель Министра, капитан команды МЧС России АлександрЧуприян, заместитель Министра МЧС Республики Беларусь АнатолийДолголевец и чемпион мира, заслуженный мастер спорта АлексейЯшин.</w:t>
            </w:r>
            <w:br/>
            <w:br/>
            <w:r>
              <w:rPr/>
              <w:t xml:space="preserve">Для гостей была предусмотрена развлекательная программа, в рамкахкоторой солисты ВИА "Лидер" выступили перед собравшимися.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2026-04-12T03:24:58+03:00</dcterms:created>
  <dcterms:modified xsi:type="dcterms:W3CDTF">2026-04-12T03:24:58+03:00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