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ноябряспециалисты радиационной и химической разведки Центра «Лидер»привлекались для специальной обработки. Дезинфекцию проводили впомещениях ФКП "НИИ Геодезия".</w:t>
            </w:r>
            <w:br/>
            <w:br/>
            <w:r>
              <w:rPr/>
              <w:t xml:space="preserve">Проведена специальная обработка служебных помещений, лестничныхмаршей, коридоров общего пользования площадью более 32 000м.кв.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2025-11-09T19:39:50+03:00</dcterms:created>
  <dcterms:modified xsi:type="dcterms:W3CDTF">2025-11-09T19:39:50+03:00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