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Поиски пропавшего дайвера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10.11.202002:11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Поиски пропавшего дайвера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ноября наакватории Орловского карьера Московской области водолазы Центрапроводят работы по поиску пропавшего дайвера.</w:t>
            </w:r>
            <w:br/>
            <w:br/>
            <w:r>
              <w:rPr/>
              <w:t xml:space="preserve">Спуски проходят в условиях ограниченной видимости на глубинах до 12метров.</w:t>
            </w:r>
            <w:br/>
            <w:br/>
            <w:r>
              <w:rPr/>
              <w:t xml:space="preserve">По состоянию на 09.11.20 проведено 12 спусков продолжительностью 14часов, обследовано 4000 кв.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2025-11-09T15:08:28+03:00</dcterms:created>
  <dcterms:modified xsi:type="dcterms:W3CDTF">2025-11-09T15:08:28+03:00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