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r>
              <w:rPr/>
              <w:t xml:space="preserve">Медицинские маски для защиты органов дыхания используют: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r>
              <w:rPr/>
              <w:t xml:space="preserve">- влажную или отсыревшую маску следует сменить на новую, сухую;</w:t>
            </w:r>
            <w:br/>
            <w:r>
              <w:rPr/>
              <w:t xml:space="preserve">- не используйте вторично одноразовую маску;</w:t>
            </w:r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2026-04-11T22:43:33+03:00</dcterms:created>
  <dcterms:modified xsi:type="dcterms:W3CDTF">2026-04-11T22:43:33+03:00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