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взрывоопасных предметов.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26.09.202016:09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взрывоопасных предметов.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сентябряпиротехники Центра "Лидер" провели работы по уничтожениювзрывоопасных предметов на специальном полигоне. Для проведенияработ выезжал пиротехнический расчет под руководством майор АндреяАйталиева.</w:t>
            </w:r>
            <w:br/>
            <w:br/>
            <w:r>
              <w:rPr/>
              <w:t xml:space="preserve">Всего было уничтожено 150 ВОП. Среди них противотанковые мины,артиллерийские снаряды различных калибров, минометные миины, ручныегранаты, шомпольные гранаты и др.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2026-06-10T22:46:30+03:00</dcterms:created>
  <dcterms:modified xsi:type="dcterms:W3CDTF">2026-06-10T22:46:30+03:00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