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Ситуация с коронавирусом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Ситуация с коронавирусом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столицерастет количество выявляемых больных COVID-19. За сутки в Москвезафиксировано 1560 новых случаев коронавируса. В России выявлено 7212 новых случаев COVID-19 в 84 регионах.</w:t>
            </w:r>
            <w:br/>
            <w:br/>
            <w:r>
              <w:rPr/>
              <w:t xml:space="preserve">В Москве с 28 сентября введут ограничительные мерыдля пожилых и людей с хроническими заболеваниями.Об этом заявил мэр столицы Сергей Собянин.</w:t>
            </w:r>
            <w:br/>
            <w:br/>
            <w:r>
              <w:rPr/>
              <w:t xml:space="preserve">«Я обращаюсь к москвичам старшего поколения, нашим папами мамам, бабушкам и дедушкам. Но, конечно, это касаетсяи всех жителей города», — говорится на сайте СергеяСобянина.</w:t>
            </w:r>
            <w:br/>
            <w:br/>
            <w:r>
              <w:rPr/>
              <w:t xml:space="preserve">Москвичи старше 65 лет сидят дома, без необходимостине выходят.</w:t>
            </w:r>
            <w:br/>
            <w:br/>
            <w:r>
              <w:rPr/>
              <w:t xml:space="preserve">Работающим пенсионерам старше 65 и людям с хроническимизаболеваниями рекомендуется перейти на удаленку.</w:t>
            </w:r>
            <w:br/>
            <w:br/>
            <w:r>
              <w:rPr/>
              <w:t xml:space="preserve">Предприятиям рекомендуется отправить на удаленный режим какможно больше сотрудников.</w:t>
            </w:r>
            <w:br/>
            <w:br/>
            <w:r>
              <w:rPr/>
              <w:t xml:space="preserve">Ранее Сергей Собянин назвал серьезным рост госпитализации пациентовс коронавирусом.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ПЯТЬ ПРАВИЛ ЗАЩИТЫ ОТ КОРОНАВИРУСА И ОРВИ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2025-11-09T11:10:32+03:00</dcterms:created>
  <dcterms:modified xsi:type="dcterms:W3CDTF">2025-11-09T11:10:32+03:00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