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Встреча отрядов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21.09.202014:09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Встреча отрядов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21 сентября,состоялось торжественное мероприятие, посвященное встречеотрядов.</w:t>
            </w:r>
            <w:br/>
            <w:br/>
            <w:r>
              <w:rPr/>
              <w:t xml:space="preserve">Отряд водолазов выполнял работы по подъему и уничтожениювзрывоопасных предметов с затонувшей немецкой самоходной баржи вБалтийском море. Всего с начала работ проведено 169 спусков общейпродолжительностью 282 часа, обнаружено и поднято на поверхность 7016 взрывоопасных предметов.</w:t>
            </w:r>
            <w:br/>
            <w:br/>
            <w:r>
              <w:rPr/>
              <w:t xml:space="preserve">Отряд пиротехников в период с 2 по 18 сентября проводил работы,связанные с поиском и обезвреживанием взрывоопасных предметов натерритории н.п. Молодцово Ленинградской области. За времяпроведения работ очищена территория площадью 120431 м2 (12,04 Га).Обнаружено и уничтожено 242 взрывоопасных предмета.</w:t>
            </w:r>
            <w:br/>
            <w:br/>
            <w:r>
              <w:rPr/>
              <w:t xml:space="preserve">С успешным завершением командировки военнослужащих поздравилначальник Центра генерал-майор Саввин А.А. Встречали отряды ссоблюдением всех положенных традиций. После поздравления, солистВИА "Лидер" Сергей Гущин исполнил песню, в честь прибывших отрядов.Женщины вручили цветы своим героям.</w:t>
            </w:r>
            <w:br/>
            <w:br/>
            <w:r>
              <w:rPr/>
              <w:t xml:space="preserve">Для родных и близких военнослужащих эта встреча была поистиневолнительной и долгожданной. Мероприятие было наполненоторжественностью и душевной теплотой.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2026-08-26T18:57:50+03:00</dcterms:created>
  <dcterms:modified xsi:type="dcterms:W3CDTF">2026-08-26T18:57:50+03:00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