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15.09.202019:09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составЦентра под руководством подполковника Локтионова Е.А. продолжаетпроведение пиротехнических работ, связанных с поиском иобезвреживанием взрывоопасных предметов в Троицком и Новомосковскомадминистративном округе.</w:t>
            </w:r>
            <w:br/>
            <w:br/>
            <w:r>
              <w:rPr/>
              <w:t xml:space="preserve">15 сентября проведены работы:</w:t>
            </w:r>
            <w:br/>
            <w:br/>
            <w:r>
              <w:rPr/>
              <w:t xml:space="preserve">- проведена механизированная очистка местности робототехническимсредством DOK - ING MV-4 для обеспечения работы пиротехническойгруппы ручной очистки местности площадью 4200м2  (0,42га)(нарастающим итогом очищено 38900м2  (3,89га);</w:t>
            </w:r>
            <w:br/>
            <w:br/>
            <w:r>
              <w:rPr/>
              <w:t xml:space="preserve">- пиротехнической группой ручной очистки местности обследованатерритория площадью 11000 м2 (1,1 га) (нарастающим итогомобследовано 80400 м2  (8,04 га).</w:t>
            </w:r>
            <w:br/>
            <w:br/>
            <w:r>
              <w:rPr/>
              <w:t xml:space="preserve">Обнаружено 11 взрывоопасных предметов, с нарастающим итогомобнаружено 86 ВОП.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2026-08-28T18:57:59+03:00</dcterms:created>
  <dcterms:modified xsi:type="dcterms:W3CDTF">2026-08-28T18:57:59+03:00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