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Полевой выход управления (РХБ защиты)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14.09.202015:09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Полевой выход управления (РХБ защиты)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ВоВладимирской области на аэродроме Добрынское продолжается полевойвыход личного состава управления (РХБ защиты). Управление в составе22 человек и 3 единиц техники совершенствует свою слаженность,обрабатывает социально-значимые объекты, осуществляет занятия попрофессиональной подготовке и выполняет учебно-тренировочные прыжкис парашютом.</w:t>
            </w:r>
            <w:br/>
            <w:br/>
            <w:r>
              <w:rPr/>
              <w:t xml:space="preserve">13 сентября ​выполнен ряд мероприятий: </w:t>
            </w:r>
            <w:br/>
            <w:br/>
            <w:r>
              <w:rPr/>
              <w:t xml:space="preserve">- проведено культурно-просветительское мероприятие - экскурсия в г.Суздаль;</w:t>
            </w:r>
            <w:br/>
            <w:br/>
            <w:r>
              <w:rPr/>
              <w:t xml:space="preserve">- проведено обслуживание бензинового и шанцевого инструмента;</w:t>
            </w:r>
            <w:br/>
            <w:br/>
            <w:r>
              <w:rPr/>
              <w:t xml:space="preserve">- проведено обслуживание базового лагеря;</w:t>
            </w:r>
            <w:br/>
            <w:br/>
            <w:r>
              <w:rPr/>
              <w:t xml:space="preserve">- проведена дезинфекция социально-значимых объектов общей площадью5700  кв.м., из них:</w:t>
            </w:r>
            <w:br/>
            <w:br/>
            <w:r>
              <w:rPr/>
              <w:t xml:space="preserve">ГБПОУ ВО Владимирский базовый медицинский колледж – ул.Михайловская д.10;</w:t>
            </w:r>
            <w:br/>
            <w:br/>
            <w:r>
              <w:rPr/>
              <w:t xml:space="preserve">ПСЧ-53 – ул. Спасская, д.5а;</w:t>
            </w:r>
            <w:br/>
            <w:br/>
            <w:r>
              <w:rPr/>
              <w:t xml:space="preserve">УМВД России по Владимирской области – ул. Большая Московскаяд.45;</w:t>
            </w:r>
            <w:br/>
            <w:br/>
            <w:r>
              <w:rPr/>
              <w:t xml:space="preserve">УЭБиПК УМВД России по Владимирской области – ул. БольнаяНижегородская д.33а;</w:t>
            </w:r>
            <w:br/>
            <w:br/>
            <w:r>
              <w:rPr/>
              <w:t xml:space="preserve">УВМ УМВД России по Владимирской области – ул. Большая Нижегородскаяд.80б;</w:t>
            </w:r>
            <w:br/>
            <w:br/>
            <w:r>
              <w:rPr/>
              <w:t xml:space="preserve">ЦИТСиЗИ УМВД России по Владимирской области – ул. БольшаяНижегородская д.88а;</w:t>
            </w:r>
            <w:br/>
            <w:br/>
            <w:r>
              <w:rPr/>
              <w:t xml:space="preserve">ЦЧиСО УМВД России по Владимирской области – ул. БольшаяНижегородская д.88д;</w:t>
            </w:r>
            <w:br/>
            <w:br/>
            <w:r>
              <w:rPr/>
              <w:t xml:space="preserve">ЦВСИГ УМВД России по Владимирской области – ул. Электрозаводскаяд.12.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2025-11-09T06:12:31+03:00</dcterms:created>
  <dcterms:modified xsi:type="dcterms:W3CDTF">2025-11-09T06:12:31+03:00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