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во Всероссийскомэкологическом субботнике «Зелёная Россия»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во Всероссийскомэкологическом субботнике «Зелёная Россия»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сентябрясотрудники МЧС России, в рамках празднования 30-летия Министерстваи 75-летия победы в Великой Отечественной войне, по всей странеприняли участие во Всероссийской акции «Зеленая Россия», цельюкоторой является привлечение внимания к бережному отношению кприроде. Выступая на одной из московский площадок с приветственнымсловом директор Департамента кадровой политики МЧС России ГригорийМощик подчеркнул, что сотрудники чрезвычайного ведомства привлекливнимание москвичей и гостей города к проблемам сохранения,восстановления и приумножения лесов, озеленения, а также квосстановлению природного баланса, нарушенного в ходе стихийныхпогодных условий и под воздействием человека. Также акция прошла нааллее Героя России и чрезвычайного ведомства Евгения НиколаевичаЧернышева в Москве. Здесь огнеборцы и руководитель столичногоглавка Сергей Желтов высадили множество саженцев березы. ВНовосибирской области в экологическом субботнике, помимоспециалистов МЧС России, поучаствовали добровольцы и воспитанникикадетских классов. Более 300 человек приняли участие в уборкепамятников, мемориалов и стел, расположенных на территории региона.Якутскими спасателями и огнеборцами совместно с мотоклубом «Ночныеволки» под Якутском было высажено большое количество молодых сосен.Специалистами Карельской Специализированной пожарно-спасательнойчасти Петрозаводска была приведена в порядок плотина вблизистадиона «Спартак». Из воды они извлекли множество бревен,пластиковых бутылок и прочего бытового мусора.</w:t>
            </w:r>
            <w:br/>
            <w:br/>
            <w:r>
              <w:rPr/>
              <w:t xml:space="preserve">Источник: Официальный сайт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2025-11-09T06:12:32+03:00</dcterms:created>
  <dcterms:modified xsi:type="dcterms:W3CDTF">2025-11-09T06:12:32+03:00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