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"Лидер" принимает участие вучебно-методическом сборе должностных лиц подразделений медицискойслужбы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"Лидер" принимает участие в учебно-методическомсборе должностных лиц подразделений медициской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принимает участие в учебно-методическом сборедолжностных лиц подразделений медициской службы. Мероприятиепроводится на базе Всероссийского центра экстренной и радиационноймедицины им. А.М. Никифорова МЧС России в Санкт-Петербурге. Центр"Лидер" представляет начальник управления (медико-спасательного)майор м/с Владислав Гуляев. </w:t>
            </w:r>
            <w:br/>
            <w:br/>
            <w:r>
              <w:rPr/>
              <w:t xml:space="preserve">Вчера, 9 сентября, состоялось открытие учебно-методического сбора.На мероприятии присутствовал Заместитель министра МЧС РоссииНиколай Гречушкин. Он отметил, что оказание медицинской ипсихологической помощи сотрудникам МЧС России - одна изприоритетных задач руководства министерства. По его мнению, сборыдолжны сформировать единый подход в реализации мероприятий помедицинскому обеспечению в системе МЧС России.</w:t>
            </w:r>
            <w:br/>
            <w:br/>
            <w:r>
              <w:rPr/>
              <w:t xml:space="preserve">В ходе сбора будут проведены теоретические занятия по актуальнымвопросам медицинского и психологического обеспечения,санаторно-курортного лечения сотрудников ведомства,материально-технического оснащения медицинских подразделений,комплектования подразделений кадровым составом. Отдельно будетрассмотрен вопрос межведомственного взаимодействия с Министерствомобороны РФ, Министерством внутренних дел РФ и Министерствомздравоохранения РФ по оказанию медицинской помощи сотрудникам МЧСРоссии по месту прохождения службы.</w:t>
            </w:r>
            <w:br/>
            <w:br/>
            <w:r>
              <w:rPr/>
              <w:t xml:space="preserve">Участники сбора посетят выставку современного медицинскогооборудования и примут участие в демонстрационном учении поэвакуации пострадавшего в чрезвычайной ситуации в медицинскуюорганизацию с применением авиации МЧС России.</w:t>
            </w:r>
            <w:br/>
            <w:br/>
            <w:r>
              <w:rPr/>
              <w:t xml:space="preserve">Учебно-методический сбор завершится 11 сентября.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сайта МЧСРоссии https://www.mchs.gov.ru/deyatelnost/press-centr/novosti/4253904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2026-04-11T15:22:54+03:00</dcterms:created>
  <dcterms:modified xsi:type="dcterms:W3CDTF">2026-04-11T15:22:54+03:00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