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написали «Диктант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03.09.202017:09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написали 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сентябрясотрудники Центр по проведению спасательных операций особого риска«Лидер» приняли участие в масштабной и важной акции в рамкахпроекта «Историческая память» — «Диктант Победы». Мероприятиепроводилось в Дом культуры «Мосрентген».</w:t>
            </w:r>
            <w:br/>
            <w:br/>
            <w:r>
              <w:rPr/>
              <w:t xml:space="preserve">30 человек из числа военнослужащих и гражданского персоналаприехали проверить свои знания о событиях героического прошлогонашей страны. Диктант проходил в форме тестирования. На каждыйвопрос были предложены 4 варианта ответов, из которых надо заопределенное время выбрать правильный. В итоге участники ответилина 25 вопросов на тему Великой Отечественной войны, включающие всебя знание, как военной истории, так и литературных ихудожественных произведений военной тематики.</w:t>
            </w:r>
            <w:br/>
            <w:br/>
            <w:r>
              <w:rPr/>
              <w:t xml:space="preserve">Диктант проводился в целях привлечения широкой общественности кизучению истории Великой Отечественной войны, повышенияисторической грамотности и патриотического воспитания молодежи.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2025-11-09T00:43:40+03:00</dcterms:created>
  <dcterms:modified xsi:type="dcterms:W3CDTF">2025-11-09T00:43:40+03:00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