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Команда Центра «Лидер» прошла первый этап Международногоконкурса «Аварийный район»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31.08.202019:08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Команда Центра «Лидер» прошла первый этап Международного конкурса«Аварийный район»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Сегоднякоманда Центра «Лидер» прошла первый этап Международногопрофессионального конкурса военнослужащих аварийно-спасательныхподразделений «Аварийный район».</w:t>
            </w:r>
            <w:br/>
            <w:br/>
            <w:r>
              <w:rPr/>
              <w:t xml:space="preserve">Выработав тактику в распределении своих сил и очередностипрохождения каждого этапа, команда Центра, состоящая из 11 человек,преступила к прохождению полосы препятствий. На этом этапе отучастников требуется полная концентрация сил и внимания. Спортсменыпреодолели лабиринт, трубу, подвесное бревно, перепрыгнули череззабор, проползли под колючей проволокой и все эти маневры былисовершены в полной экипировке с необходимым имуществом. Участникинесли в руках пожарную трехколенную лестницу, электрогенератор,катушку удлинительную, штырь заземления, углошлифовальную машину,бензопилу, каски, веревки, носилки и прочее. Для успешногопрохождения полосы препятствий необходимо обладать недюжиннойвыносливостью, скоростью спринтера и ловкостью гимнаста.</w:t>
            </w:r>
            <w:br/>
            <w:br/>
            <w:r>
              <w:rPr/>
              <w:t xml:space="preserve">Спасателям также предстояло продемонстрировать навыки альпинистскойподготовки, работу со снаряжением и оборудованием, огневойподготовки. Спортсмены Центра «Лидер» надевали на время защитныйкостюм «Л-1», в них же искали источники ионизирующего излучения, спомощью металлоискателя на специальной площадке, тушили пожар,извлекали условных пострадавших из-под завалов, нааварийно-спасательных машинах на базе Камаз преодолевали ров,залитый водой и заложенный большими бетонными препятствиями. Впрохождении этих заданий каждый участник команды Центра «Лидер»четко представлял свою задачу и выполнял ее максимально быстро иправильно.</w:t>
            </w:r>
            <w:br/>
            <w:br/>
            <w:r>
              <w:rPr/>
              <w:t xml:space="preserve">Именно слаженность действий позволила спортсменам показатьдостойный результат среди всех участников соревнований.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2026-08-26T16:24:45+03:00</dcterms:created>
  <dcterms:modified xsi:type="dcterms:W3CDTF">2026-08-26T16:24:45+03:00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