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морской робототехнике "Восточный Бриз -2020"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морской робототехнике "Восточный Бриз - 2020"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Сегоднявыполнялись мероприятия по калибровке подводных аппаратов, проверкеисправности всех систем обеспечения визуального игидроакустического контроля. Также проверялись вопросы управлениятелеуправляемым необитаемым подводным аппаратом (далее - ТНПА) вморской воде и их положительной плавучести.</w:t>
            </w:r>
            <w:br/>
            <w:br/>
            <w:r>
              <w:rPr/>
              <w:t xml:space="preserve">В ближайшие дни специалисты Центра "Лидер" будут улучшать навыки иумения по управлению ТНПА в морской воде и осуществлять подготовкук успешному выступлению на предстоящих соревнованиях.</w:t>
            </w:r>
            <w:br/>
            <w:br/>
            <w:r>
              <w:rPr/>
              <w:t xml:space="preserve">1.      участников соревнований по морскойробототехнике (далее – команда) в количестве 10 человек и 3 ТНПАвыполняет мероприятия по калибровке подводных аппаратов, проверкеисправности всех систем обеспечения визуального игидроакустического контроля. Также проверялись вопросы управленияТНПА в морской воде и их положительной плавучести.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2026-07-12T01:05:24+03:00</dcterms:created>
  <dcterms:modified xsi:type="dcterms:W3CDTF">2026-07-12T01:05:24+03:00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