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5,66 га (56 600 м2).</w:t>
            </w:r>
            <w:br/>
            <w:br/>
            <w:r>
              <w:rPr/>
              <w:t xml:space="preserve">Всего обнаружено 529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