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СМИ о нас. Публикация о проведении пиротехнических работ вТверской области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21.07.202018:07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СМИ о нас. Публикация о проведении пиротехнических работ в Тверскойобласти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На территорииТверской области продолжается комплекс мероприятий пообезвреживанию взрывоопасных предметов времен Великой Отечественнойвойны. В тесном взаимодействии с Главным управлением МЧС России поТверской области седьмой год подряд масштабную работу ведутспециалисты-пиротехники. В этом году в Верхневолжье приехал сводныйотряд из Центра по проведению спасательных операций особого риска«Лидер», Ногинского спасательного Центра МЧС России, ТульскогоСпасательного Центра МЧС России.</w:t>
            </w:r>
            <w:br/>
            <w:br/>
            <w:r>
              <w:rPr/>
              <w:t xml:space="preserve">В Ржевском районе группировка сил и средств работает вблизинаселенного пункта Победа. Специалистами обследована территорияплощадью более 150 000 квадратных метров, обнаружено более 250взрывоопасных предметов, которые пролежали в земле со временВеликой Отечественной войны. Планируется, что отряд исследуеттерриторию площадью 35 га, которую в дальнейшем можно использоватьпо сельхозназначению.</w:t>
            </w:r>
            <w:br/>
            <w:br/>
            <w:r>
              <w:rPr/>
              <w:t xml:space="preserve">Помимо ручного разминирования, применяется и механизированнаяочистка местности с использованием робототехнического средстваMV-4.</w:t>
            </w:r>
            <w:br/>
            <w:br/>
            <w:r>
              <w:rPr/>
              <w:t xml:space="preserve">- В связи со спецификой нашей работы данное робототехническоесредство находится на полном дистанционном управлении. Движениемашины, а также проведение разминирования проводится с помощьюпульта дистанционного управления. На бойковом трале на подвижныхцепях установлены 34 бойка, которые по команде с пульта начинаютвращаться со скоростью до 900 оборотов в минуту. Сам вал опускаетсяна грунт, и бойки начинают рыхлить почву. Всё, что попадается подбойковый трал, дробиться, - рассказал оператор робототехническогосредства MV-4 капитан Иван Шишкарев.</w:t>
            </w:r>
            <w:br/>
            <w:br/>
            <w:r>
              <w:rPr/>
              <w:t xml:space="preserve">Передают обнаруженные взрывоопасные предметыспециалистам-взрывотехникам группы специальных (взрывных) работаварийно-спасательной службы Тверской области. В удаленном отнаселенных пунктов месте еженедельно производится уничтожениевзрывоопасных предметов.</w:t>
            </w:r>
            <w:br/>
            <w:br/>
            <w:r>
              <w:rPr/>
              <w:t xml:space="preserve">Напоминаем, во время Великой Отечественной войны в 1942-1943 гг. натерритории Оленинского района шли ожесточенные боиРжевско-Вяземской стратегической наступательной операции – одной изсамых масштабных по количеству задействованных войск, поохватываемой территории, по изощренности маневров, длительностисражений. Проводимая работа специалистами по очистке земельостанется в памяти не только жителей Верхневолжья, но и всейРоссии.</w:t>
            </w:r>
            <w:br/>
            <w:br/>
            <w:r>
              <w:rPr/>
              <w:t xml:space="preserve">В случае возникновения чрезвычайной ситуации звоните в ЕДИНУЮСЛУЖБУ СПАСЕНИЯ по телефону «01» (с сотовых телефонов – 101).Единый «телефон доверия» Главного управления МЧС России по Тверскойобласти – (4822) 39-99-99.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Материал взят с сайта Главного управления МЧС России по Тверскойобласти https://69.mchs.gov.ru/deyatelnost/press-centr/novosti/4213554#video_6229650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2026-09-09T13:54:46+03:00</dcterms:created>
  <dcterms:modified xsi:type="dcterms:W3CDTF">2026-09-09T13:54:46+03:00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