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Комплексное занятие по доведению требований безопасности налетний период обучения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Комплексное занятие по доведению требований безопасности на летнийпериод обучения 2020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Согласнораспоряжению МЧС России от 18.06.2020 №405 «О подготовке ипроведении занятий в начале летнего периода обучения 2020 года», 2июля 2020 года было спланировано и проведено комплексное занятие подоведению требований безопасности на летний период обучения 2020года в масштабе Центра.</w:t>
            </w:r>
            <w:br/>
            <w:br/>
            <w:r>
              <w:rPr/>
              <w:t xml:space="preserve">На территории автопарка было развернуто 8 учебных точек:</w:t>
            </w:r>
            <w:br/>
            <w:br/>
            <w:r>
              <w:rPr/>
              <w:t xml:space="preserve">- на учебной точке №1 до личного состава доводились требованияпожарной безопасности на территории парка. Порядок действий привозникновении пожара. Применение первичных средств пожаротушения(руководитель капитан Наумов С.Н);</w:t>
            </w:r>
            <w:br/>
            <w:br/>
            <w:r>
              <w:rPr/>
              <w:t xml:space="preserve">- на учебной точке №2 до личного состава были доведены требованиябезопасности при работе с ядовитыми техническими жидкостями (ЯТЖ)(руководитель старшина к/с Чекалин А.В.);</w:t>
            </w:r>
            <w:br/>
            <w:br/>
            <w:r>
              <w:rPr/>
              <w:t xml:space="preserve">- на учебной точке №3 доведены требования безопасности привыполнении работ, связанных с использованием электроприборов иэлектрооборудования. (руководитель капитан Порожний А.Ю.);</w:t>
            </w:r>
            <w:br/>
            <w:br/>
            <w:r>
              <w:rPr/>
              <w:t xml:space="preserve">- на учебной точке №4 до личного состава были доведены требованиябезопасности при работах с использованием транспортных средств,машин, механизмов, приспособлений, оснастки и инструментов(руководитель майор Каширский Н.В.);</w:t>
            </w:r>
            <w:br/>
            <w:br/>
            <w:r>
              <w:rPr/>
              <w:t xml:space="preserve">- на учебной точке №5 доведены требования безопасности приобращении с оружием (руководитель капитан Прохоренко С.Д.);</w:t>
            </w:r>
            <w:br/>
            <w:br/>
            <w:r>
              <w:rPr/>
              <w:t xml:space="preserve">- на учебной точке №6 до личного состава доведены требованиябезопасности при эксплуатации аварийно-спасательного инструмента(руководитель подполковник Пятин И.Ф.);</w:t>
            </w:r>
            <w:br/>
            <w:br/>
            <w:r>
              <w:rPr/>
              <w:t xml:space="preserve">- на учебной точке №7 личному составу доведены требованиябезопасности при проведении АСР в горах, на воде (руководители:капитан Бушков Р.С., лейтенант Ляхов С.С.)</w:t>
            </w:r>
            <w:br/>
            <w:br/>
            <w:r>
              <w:rPr/>
              <w:t xml:space="preserve">- на учебной точке №8 до личного состава доведены требованиябезопасности при выполнении погрузочно-разгрузочных и такелажныхработ (руководитель подполковник Ширин И.М.) Цели и задачи данногокомплексного занятия достигнуты в полном объеме.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2026-07-29T05:06:49+03:00</dcterms:created>
  <dcterms:modified xsi:type="dcterms:W3CDTF">2026-07-29T05:06:49+03:00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