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дезинфекции в г.о. Видное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26.05.202012:05</w:t>
            </w:r>
          </w:p>
        </w:tc>
      </w:tr>
      <w:tr>
        <w:trPr/>
        <w:tc>
          <w:tcPr>
            <w:tcBorders>
              <w:bottom w:val="single" w:sz="6" w:color="fffffff"/>
            </w:tcBorders>
          </w:tcPr>
          <w:p>
            <w:pPr>
              <w:jc w:val="start"/>
            </w:pPr>
            <w:r>
              <w:rPr>
                <w:sz w:val="24"/>
                <w:szCs w:val="24"/>
                <w:b w:val="1"/>
                <w:bCs w:val="1"/>
              </w:rPr>
              <w:t xml:space="preserve">Проведение дезинфекции в г.о. Видное</w:t>
            </w:r>
          </w:p>
        </w:tc>
      </w:tr>
      <w:tr>
        <w:trPr/>
        <w:tc>
          <w:tcPr>
            <w:tcBorders>
              <w:bottom w:val="single" w:sz="6" w:color="fffffff"/>
            </w:tcBorders>
          </w:tcPr>
          <w:p>
            <w:pPr>
              <w:jc w:val="center"/>
            </w:pPr>
          </w:p>
        </w:tc>
      </w:tr>
      <w:tr>
        <w:trPr/>
        <w:tc>
          <w:tcPr/>
          <w:p>
            <w:pPr>
              <w:jc w:val="start"/>
            </w:pPr>
            <w:r>
              <w:rPr/>
              <w:t xml:space="preserve">СпасателиЦентра «Лидер» продолжают проводить дополнительныесанитарно-эпидемиологические (профилактические) мероприятия попредупреждению распространения коронавирусной инфекции COVID-19. 25мая специалисты РХБ защиты провели дезинфекцию в г.о. Видное.Силами отряда были выполнены работы по специальной обработкесоциально значимых объектов ГКБ Видное, зданий администрации, УВДпо городскому округу, опорных пунктов полиции, колледж полиции. Вобщей сложности продезинфицирована площадь более 15 000 кв.мвнутренних помещений и 50 единиц техники.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2026-04-10T19:20:53+03:00</dcterms:created>
  <dcterms:modified xsi:type="dcterms:W3CDTF">2026-04-10T19:20:53+03:00</dcterms:modified>
</cp:coreProperties>
</file>

<file path=docProps/custom.xml><?xml version="1.0" encoding="utf-8"?>
<Properties xmlns="http://schemas.openxmlformats.org/officeDocument/2006/custom-properties" xmlns:vt="http://schemas.openxmlformats.org/officeDocument/2006/docPropsVTypes"/>
</file>