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возгорания в п.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08.03.202002:03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возгорания в п.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 мартас 18.09 до 21.44  пожарная команда, дежурная смена ирасчёт РХР привлекались для ликвидации последствий возгорания поадресу: г. Москва, пос. Мосрентген, Институтский пр-д, д. 9, стр. 1(удаленность от ППД 1,1 км).</w:t>
            </w:r>
            <w:br/>
            <w:br/>
            <w:r>
              <w:rPr/>
              <w:t xml:space="preserve">Благодаря оперативному прибытию и слаженной работе возгорание наплощади более 1200 кв. метров было ликвидировано в кратчайшиесроки, превышение уровня концентрации вредных веществ необнаружено, личным составом нарушений требований безопасности недопущено.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2025-11-07T02:21:41+03:00</dcterms:created>
  <dcterms:modified xsi:type="dcterms:W3CDTF">2025-11-07T02:21:41+03:00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