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26-й годовщине со Дняобразования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14.02.202021:02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26-й годовщине со Дня образованияЦентра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 вЦентре прошел праздничный концерт, посвященный 26-й годовщине соДня образования.</w:t>
            </w:r>
            <w:br/>
            <w:br/>
            <w:r>
              <w:rPr/>
              <w:t xml:space="preserve">Торжественное мероприятие началось с церемонии награждения.Ведомственные награды и ценные подарки специалистам Центра вручилдиректор Департамента спасательных формирований генерал-лейтенантКутровский И.В.</w:t>
            </w:r>
            <w:br/>
            <w:br/>
            <w:r>
              <w:rPr/>
              <w:t xml:space="preserve">Продолжилось мероприятие праздничным концертом. В нем принялиучастие оркестр Центра, ВИА «Лидер» и Юрий Самохин. Со сценыпрозвучали душевные и трогательные песни, мероприятиедополнялось яркими, запоминающимися музыкальными композициями,которые исполнил оркестр. Песни в исполнении артистов Центра,зазвучали в сердцах зрителей, не оставив без позитивного настроенияни одного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2026-07-21T19:03:07+03:00</dcterms:created>
  <dcterms:modified xsi:type="dcterms:W3CDTF">2026-07-21T19:03:07+03:00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