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Тематический концерт к годовщине снятия блокадыЛенинграда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27.01.202018:01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Тематический концерт к годовщине снятия блокады Ленинграда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январяличный состав Центра «Лидер» начал рабочую неделю с проведенияторжественно-траурного митинга. Мероприятие посвящено 76-годовщинеполного освобождения Ленинграда от фашистской блокады.</w:t>
            </w:r>
            <w:br/>
            <w:br/>
            <w:r>
              <w:rPr/>
              <w:t xml:space="preserve">Творческий коллектив Центра подготовил тематический концерт, накотором звучали стихи и песни о тех, кто пережил это страшноевремя, кто ценой своей жизни отстоял город. Спасатели отдали даньуважения и почтили память героев, защищавших осажденный город,минутой молчания.</w:t>
            </w:r>
            <w:br/>
            <w:br/>
            <w:r>
              <w:rPr/>
              <w:t xml:space="preserve">Напомним, блокада Ленинграда продолжалась 872 дня и унесла жизнисотен тысяч жителей города. По разным подсчетам количество погибшихдостигает полутора миллионов человек. Битва за Ленинград вошла висторию, как одно из самых длительных и кровопролитных сраженийВеликой Отечественной войны. С осени 1941 года было предпринятопять попыток прорвать блокаду, однако удачной оказалась лишь шестая– операция «Искра» в январе 1943 года. Советской армии удалосьполностью снять блокаду лишь год спустя. В соответствии сФедеральным законом от 13 марта 1995 года «О днях воинской славы(победных днях) России» ежегодно 27 января отмечается День воинскойславы России - День снятия блокады города Ленинграда.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2026-04-02T20:20:20+03:00</dcterms:created>
  <dcterms:modified xsi:type="dcterms:W3CDTF">2026-04-02T20:20:20+03:00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