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 4-горазряда"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4-го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Офицеруправления (первоочередных аварийноспасательных работ в зонах ЧС)Центра "Лидер" майор Евгений Матвеев завершил обучение в Ногинскомспасательном центре МЧС России по специальности "Водолаз 4-горазряда".</w:t>
            </w:r>
            <w:br/>
            <w:r>
              <w:rPr/>
              <w:t xml:space="preserve">В течение двух месяцев военнослужащий освоивал навыки работы подводой. Проводились теоретические и практические занятия. ТакжеЕвгений изучал оборудование необходимое для проведения работ подводой.</w:t>
            </w:r>
            <w:br/>
            <w:r>
              <w:rPr/>
              <w:t xml:space="preserve">Практические занятия проходили в специальном тренировочном бассейнеи на открытом водоёме.</w:t>
            </w:r>
            <w:br/>
            <w:r>
              <w:rPr/>
              <w:t xml:space="preserve">Сдав комплексный экзамен на отлично, майор Евгений Матвеев получилличную книжку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2025-10-31T21:15:57+03:00</dcterms:created>
  <dcterms:modified xsi:type="dcterms:W3CDTF">2025-10-31T21:15:57+03:00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