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(смерти)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(смерти)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проведено мероприятие, 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 за 2019 год. Докладывал первый заместительначальника Центра полковник Таранюк А.В.</w:t>
            </w:r>
            <w:br/>
            <w:br/>
            <w:r>
              <w:rPr/>
              <w:t xml:space="preserve">В своем анализе Алексей Валерьевич привел статистические данные пообщему количеству умерших (погибших) в системе МЧС России за десятьмесяцев 2019 г., основные причины трагических случаев, а такжеколичество дней трудопотерь личного состава Центра.  </w:t>
            </w:r>
            <w:br/>
            <w:br/>
            <w:r>
              <w:rPr/>
              <w:t xml:space="preserve">В целях организации эффективной работы по предупреждению гибели(смерти) личного состава, а также профилактики суицидальныхпроисшествий, начальникам управлений, отделов и службнеобходимо:</w:t>
            </w:r>
            <w:br/>
            <w:br/>
            <w:r>
              <w:rPr/>
              <w:t xml:space="preserve">1. Неукоснительно выполнять требования приказа МЧС России от21.03.2016 № 138 «Об организации профилактической работы по защитежизни и здоровья личного состава МЧС России».</w:t>
            </w:r>
            <w:br/>
            <w:br/>
            <w:r>
              <w:rPr/>
              <w:t xml:space="preserve">2. Усилить контроль при назначении на должности в реагирующиеподразделения МЧС России, в том числе с учетом возрастных имедицинских показателей.</w:t>
            </w:r>
            <w:br/>
            <w:br/>
            <w:r>
              <w:rPr/>
              <w:t xml:space="preserve">3. Ежеквартально проводить дополнительные инструктажи и занятия пособлюдению мер безопасности, с учетом действующегозаконодательства, в том числе правил дорожного движения и оказанияпервой помощи с принятием зачетов.</w:t>
            </w:r>
            <w:br/>
            <w:br/>
            <w:r>
              <w:rPr/>
              <w:t xml:space="preserve">4. Проводить на постоянной основе изучение личного составаподразделений, с целью выявления лиц, склонных к суицидальнымпоступкам и осуществлять профилактику суицидальныхпроисшествий.</w:t>
            </w:r>
            <w:br/>
            <w:br/>
            <w:r>
              <w:rPr/>
              <w:t xml:space="preserve">5. Систематически проводить общие собрания (встречи) с личнымсоставом по разъяснению правовых и социально-бытовых вопросов.</w:t>
            </w:r>
            <w:br/>
            <w:br/>
            <w:r>
              <w:rPr/>
              <w:t xml:space="preserve">6. Взять на личный контроль рассмотрение обращений сотрудников ичленов их семей, в оперативном порядке решать наболевшиепроблемы.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2026-06-04T06:39:13+03:00</dcterms:created>
  <dcterms:modified xsi:type="dcterms:W3CDTF">2026-06-04T06:39:13+03:00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