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по Управлению Чрезвычайными Ситуациями Китайскойнародной республики посетил ФГКУ "ЦСООР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по Управлению Чрезвычайными Ситуациями Китайской народнойреспублики посетил ФГКУ "ЦСООР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СегодняМинистр по Управлению Чрезвычайными Ситуациями Китайской народнойреспублики и его сотрудники посетили наш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Целью визита было ознакомление с оснащением и возможностямиЦентра. Для гостей была подготовлена интересная и насыщеннаяпрограмма. В ходе экскурсии было подробно рассказано обистории и структуре Центра, деятельности подразделений,продемонстрировано 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совершенных операциях и заслугах. Продемонстрированфильм, раскрывающий уникальные возможности нашего Центра.</w:t>
            </w:r>
            <w:br/>
            <w:br/>
            <w:r>
              <w:rPr/>
              <w:t xml:space="preserve">Также были представленны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