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(27сентября) в подразделениях Центра проходят ежемесячные контрольныезанятия.</w:t>
            </w:r>
            <w:br/>
            <w:br/>
            <w:r>
              <w:rPr/>
              <w:t xml:space="preserve">Личный состав Центра успешно сдаёт нормативы по основным предметамобучения. В ходе занятий каждый военнослужащий проявилтвердость характера.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2025-11-05T08:20:33+03:00</dcterms:created>
  <dcterms:modified xsi:type="dcterms:W3CDTF">2025-11-05T08:20:33+03:00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