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9по 13 сентября 2019 года с управлением (охраны объектов и районовведения АСР) был проведён полевой выход.</w:t>
            </w:r>
            <w:br/>
            <w:br/>
            <w:r>
              <w:rPr/>
              <w:t xml:space="preserve">В ходе проведения полевого выхода были отработаны следующие учебныевопросы: </w:t>
            </w:r>
            <w:br/>
            <w:br/>
            <w:r>
              <w:rPr/>
              <w:t xml:space="preserve">приведение управления в режим функционирования «Чрезвычайнойситуации» в ходе чего был проведен смотр формы одежды, экипировки,документов и имущества по тревоге личного состава;</w:t>
            </w:r>
            <w:br/>
            <w:br/>
            <w:r>
              <w:rPr/>
              <w:t xml:space="preserve">совершен марш-бросок на 5 км;</w:t>
            </w:r>
            <w:br/>
            <w:br/>
            <w:r>
              <w:rPr/>
              <w:t xml:space="preserve">проведено занятие по горной подготовке;</w:t>
            </w:r>
            <w:br/>
            <w:br/>
            <w:r>
              <w:rPr/>
              <w:t xml:space="preserve">проведена практическая отработка навыков по оказанию первой помощипри различных травмах;</w:t>
            </w:r>
            <w:br/>
            <w:br/>
            <w:r>
              <w:rPr/>
              <w:t xml:space="preserve">проведены занятия по рукопашному бою;</w:t>
            </w:r>
            <w:br/>
            <w:br/>
            <w:r>
              <w:rPr/>
              <w:t xml:space="preserve">проведены занятия по специальной подготовке;</w:t>
            </w:r>
            <w:br/>
            <w:br/>
            <w:r>
              <w:rPr/>
              <w:t xml:space="preserve">совместно с ПСС «Кунцево» отработаны действия по ведению спасательных работ на водных объектах; </w:t>
            </w:r>
            <w:br/>
            <w:br/>
            <w:r>
              <w:rPr/>
              <w:t xml:space="preserve">осуществлена отработка практических навыков при работе с АСИ;</w:t>
            </w:r>
            <w:br/>
            <w:br/>
            <w:r>
              <w:rPr/>
              <w:t xml:space="preserve">проведена отработка нормативов по РХБЗ с использованием средствзащиты изолирующего типа, органов дыхания и кожи.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2025-12-25T15:14:09+03:00</dcterms:created>
  <dcterms:modified xsi:type="dcterms:W3CDTF">2025-12-25T15:14:09+03:00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