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Сертификационные испытания кинологических расчетов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29.08.201914:08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Сертификационные испытания кинологических расчетов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базеНогинского спасательного центра МЧС России проводилисьучебно-методические сборы и сертификационные испытания расчетов последующим направлениям: поисково-спасательное, спасение на воде,минно-розыскное и поиск тел погибших.</w:t>
            </w:r>
            <w:br/>
            <w:br/>
            <w:r>
              <w:rPr/>
              <w:t xml:space="preserve">В ходе проведения учебно-методического сбора были проведенытеоретические и практические занятия с привлекаемыми расчетами МРСи определены проблемные вопросы, над которыми необходимо работать.В ходе сертификационных испытаний по минно-розыскной службеобъектовые расчеты МРС в составе: п/п-ка Каракьян С.А. с собакамиЛенси и Жозефины, м-ра Карачевцева А.А. с собакой Альмой получилидопуск к работе на 2020 год.</w:t>
            </w:r>
            <w:br/>
            <w:br/>
            <w:r>
              <w:rPr/>
              <w:t xml:space="preserve">Этапы, по которым проводилась оценка  готовности расчета ксдачи сертификационных испытаний для МРС расчетов в ходеконтрольных занятий были следующие:</w:t>
            </w:r>
            <w:br/>
            <w:br/>
            <w:r>
              <w:rPr/>
              <w:t xml:space="preserve">- проверка послушания и ловкости;</w:t>
            </w:r>
            <w:br/>
            <w:br/>
            <w:r>
              <w:rPr/>
              <w:t xml:space="preserve">- тест-контроль;</w:t>
            </w:r>
            <w:br/>
            <w:br/>
            <w:r>
              <w:rPr/>
              <w:t xml:space="preserve">- поиск в багаже;</w:t>
            </w:r>
            <w:br/>
            <w:br/>
            <w:r>
              <w:rPr/>
              <w:t xml:space="preserve">- поиск в автотранспорте;</w:t>
            </w:r>
            <w:br/>
            <w:br/>
            <w:r>
              <w:rPr/>
              <w:t xml:space="preserve">- поиск на открытой местности;</w:t>
            </w:r>
            <w:br/>
            <w:br/>
            <w:r>
              <w:rPr/>
              <w:t xml:space="preserve">- поиск в здании.</w:t>
            </w:r>
            <w:br/>
            <w:br/>
            <w:r>
              <w:rPr/>
              <w:t xml:space="preserve">П/п-к Каракьян С.А. с собакой Ленси в ходе тяжелейшей борьбы среди27 минно-розыскных расчётов одержал победу в соревнованиях на кубок46 Кинологического центра в личном зачёте в номинации «Лучшийкинологический расчёт среди минно-розыскных расчётов объектовойспециализации».</w:t>
            </w:r>
            <w:br/>
            <w:br/>
            <w:r>
              <w:rPr/>
              <w:t xml:space="preserve">В ходе прохождения трех этапов, представляющих собойпоисково-спасательные работы в условных зонах ЧС природного итехногенного характера, расчеты ПСС в составе кинолога КоржинойО.Ю. и собаки Эрнесто, Смирновой В.А. с собакой Грейс показаливысокий уровень подготовки, успешно сдали аттестацию по классу «А»,м-р Сонина С.А. с собакой Квадра заняли 2 место на этапе «Поискпострадавших в природной среде» и подтвердили класс «А».</w:t>
            </w:r>
            <w:br/>
            <w:br/>
            <w:r>
              <w:rPr/>
              <w:t xml:space="preserve">Расчет м-ра Карачевцева А.А. с собакой Альмой  былотмечен  судьями за лучший результат на этапе «Техногенныйзавал» по специализации поиск тел погибших.</w:t>
            </w:r>
            <w:br/>
            <w:br/>
            <w:r>
              <w:rPr/>
              <w:t xml:space="preserve">Все сотрудники отдела специальных кинологических работ Центра«Лидер» получили грамоты за помощь в постановке и организацииработы этапов сертификационных испытаний кинологических расчетов попоисково-спасательной специализации поиска тел погибших направлениюслужбы спасения на водах.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2026-03-04T07:49:44+03:00</dcterms:created>
  <dcterms:modified xsi:type="dcterms:W3CDTF">2026-03-04T07:49:44+03:00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