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августаотряд Центра «Лидер» под руководством полковника Козлова М.Г.приступил к выполнению мероприятия по проведениюпиротехнических работ, связанных с поиском и обезвреживаниемвзрывоопасных предметов на территории Ржевского района Тверскойобласти.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0,5 га (5000 м2);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0,53 га (5300 м2), обнаружено 4 взрывоопасныхпредмета:</w:t>
            </w:r>
            <w:br/>
            <w:br/>
            <w:r>
              <w:rPr/>
              <w:t xml:space="preserve">50 мм минометная мина - 3 шт.;</w:t>
            </w:r>
            <w:br/>
            <w:br/>
            <w:r>
              <w:rPr/>
              <w:t xml:space="preserve">Взрыватель к артиллерийскому снаряду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2026-04-17T12:39:20+03:00</dcterms:created>
  <dcterms:modified xsi:type="dcterms:W3CDTF">2026-04-17T12:39:20+03:00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