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семейного фестиваля "NewMoscow"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семейного фестиваля "New Moscow"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24августа в поселении Краснопахорское Новой Москвы прошелII-й Семейный фестиваль "New Moscow" в парке «КраснаяПахра». Для сотрудников Центра желающих посетить семейныйфестиваль "New Moscow" была организована поездка впарк «Красная Пахра». </w:t>
            </w:r>
            <w:br/>
            <w:r>
              <w:rPr/>
              <w:t xml:space="preserve">В этот день весь парк был поделён на тематические зоны, гдепроходили множество развлечений для детей разного возраста, а такжеих родителей. </w:t>
            </w:r>
            <w:br/>
            <w:r>
              <w:rPr/>
              <w:t xml:space="preserve">Для любителей спортивного отдыха на Фестивале все желающие смоглипоучаствовать в веселых стартах и соревнованиях по перетягиваниюканата, сыграть в настольные игры и шахматы, покататься навелосипедах и роликах, взять напрокат самокат и гироборд.</w:t>
            </w:r>
            <w:br/>
            <w:r>
              <w:rPr/>
              <w:t xml:space="preserve">Самых маленьких гостей Фестиваля ожидало: катание на лошадях,детские площадки, шоу мыльных пузырей, кукольный спектакль,настольные игры, сладкая вата, запуск воздушных змеев, а такжебатутный надувной городок.</w:t>
            </w:r>
            <w:br/>
            <w:br/>
            <w:r>
              <w:rPr/>
              <w:t xml:space="preserve">Свои программы представляли: Центр по обучению безопасногодорожного движения BMW JUNIOR CAMPUS, выездной планетарий, детскийIT технопарк и физическая кунсткамера, а также Центр"Лидер" МЧС России.</w:t>
            </w:r>
            <w:br/>
            <w:br/>
            <w:r>
              <w:rPr/>
              <w:t xml:space="preserve">Нашими специалистами была развернута выставочная экспозиция, накоторой была представлена обширная программа. Детям в игровойформе были продемонстрированы образцы техники, оборудования иснаряжения. Многие попробовали себя в роли пожарного, а такжеувидели альпинистское снаряжение, беспилотные летательныеаппараты, гидравлический аварийно-спасательный инструмент,познакомились с образцами оборудования пиротехническогоуправления, узнали порядок оказания первой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2026-06-04T21:24:22+03:00</dcterms:created>
  <dcterms:modified xsi:type="dcterms:W3CDTF">2026-06-04T21:24:22+03:00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