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заступающим в пожарныйрасчет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заступающим в пожарный расчет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текущейнеделе проходили сборы с личным составом заступающим в пожарныйрасчет базы (обеспечения). Целью данных занятий было повышениенавыков пожарно-тактической подготовки, отработка на объектахЦентра различных сценариев по локализации и ликвидации пожара,изучение подъездных путей и особенностей пожароопасных объектовЦентра. В ходе практических занятий также отрабатывались вопросыспасения людей на пожаре и оказание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