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штатных и нештатных водолазовзавершены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штатных и нештатных водолазовзавершены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25июля проходили тренировочные водолазные спуски с личным составомштатных и нештатных водолазов. Занятия проводились на базеГосударственного центрального аэромобильного спасательного отрядаМЧС России («Центроспас»), а также на территории Центра натренажере «Байкал».</w:t>
            </w:r>
            <w:br/>
            <w:br/>
            <w:r>
              <w:rPr/>
              <w:t xml:space="preserve">Военнослужащими были отработаны вопросы методического характера(подготовка водолазов к командованию водолазными спусками). Вовремя занятий совершено 42 спуска общей продолжительностью 54часа.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2025-12-26T00:07:50+03:00</dcterms:created>
  <dcterms:modified xsi:type="dcterms:W3CDTF">2025-12-26T00:07:50+03:00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