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Центр«Лидер» в очередной раз открыл свои двери для посетителей.День открытых дверей проводился в рамках мероприятий,направленных на воспитание и формирование гражданственности,патриотизма, а также профориентационной и военно-патриотическойработы.</w:t>
            </w:r>
            <w:br/>
            <w:br/>
            <w:r>
              <w:rPr/>
              <w:t xml:space="preserve">В гости к специалистам Центра пришли учащиеся кадетскогокласса ГБПОУ г. Москвы "Образовательный комплекс "Юго-Запад".Ребятам представилась уникальная возможность ознакомиться систорией создания Центра, познакомиться со всем спектромспасательных профессий, сосредоточенных в нем. Также увидетьсамые современные образцы аварийно-спасательной техники,стоящей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2026-04-15T16:08:07+03:00</dcterms:created>
  <dcterms:modified xsi:type="dcterms:W3CDTF">2026-04-15T16:08:07+03:00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