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Отряд Центра завершил проведение операции по очисткетерритории Республики Южная Осетия от взрывоопасныхпредметов</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15.07.201912:07</w:t>
            </w:r>
          </w:p>
        </w:tc>
      </w:tr>
      <w:tr>
        <w:trPr/>
        <w:tc>
          <w:tcPr>
            <w:tcBorders>
              <w:bottom w:val="single" w:sz="6" w:color="fffffff"/>
            </w:tcBorders>
          </w:tcPr>
          <w:p>
            <w:pPr>
              <w:jc w:val="start"/>
            </w:pPr>
            <w:r>
              <w:rPr>
                <w:sz w:val="24"/>
                <w:szCs w:val="24"/>
                <w:b w:val="1"/>
                <w:bCs w:val="1"/>
              </w:rPr>
              <w:t xml:space="preserve">Отряд Центра завершил проведение операции по очистке территорииРеспублики Южная Осетия от взрывоопасных предметов</w:t>
            </w:r>
          </w:p>
        </w:tc>
      </w:tr>
      <w:tr>
        <w:trPr/>
        <w:tc>
          <w:tcPr>
            <w:tcBorders>
              <w:bottom w:val="single" w:sz="6" w:color="fffffff"/>
            </w:tcBorders>
          </w:tcPr>
          <w:p>
            <w:pPr>
              <w:jc w:val="center"/>
            </w:pPr>
          </w:p>
        </w:tc>
      </w:tr>
      <w:tr>
        <w:trPr/>
        <w:tc>
          <w:tcPr/>
          <w:p>
            <w:pPr>
              <w:jc w:val="start"/>
            </w:pPr>
            <w:r>
              <w:rPr/>
              <w:t xml:space="preserve">13 июля личныйсостав отряда Центра завершил проведение гуманитарной операции поочистке территории Республики Южная Осетия от взрывоопасныхпредметов. За время проведения работ очищена площадь 22.1 Га иобнаружено 286 взрывоопасных предметов, 47 из которых составляютпротивопехотные и противотанковые мины.</w:t>
            </w:r>
            <w:br/>
            <w:br/>
            <w:r>
              <w:rPr/>
              <w:t xml:space="preserve">Для участия в церемонии подписания актов приема-передачи вРеспублику прибыл начальник Центра генерал-майор Саввин А.А.,который поблагодарил отряд за проделанную работу.</w:t>
            </w:r>
            <w:br/>
            <w:br/>
            <w:r>
              <w:rPr/>
              <w:t xml:space="preserve">Командир отряда полковник Завацкий А.Н. и глава администрацииЦхинвальского района Республики Южная Осетия Мамитов В.Б. подписалиакты приема-передачи очищенной территории после уничтоженияобнаруженных взрывоопасных предметов.</w:t>
            </w:r>
            <w:br/>
            <w:br/>
            <w:r>
              <w:rPr/>
              <w:t xml:space="preserve">Личный состав отряда поощрён Президентом Республики Южная ОсетияБибиловым А.И. и Чрезвычайным и Полномочным Послом РоссийскойФедерации в Республике Южная Осетия Кулахметовым М.М.</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2026-06-05T02:44:25+03:00</dcterms:created>
  <dcterms:modified xsi:type="dcterms:W3CDTF">2026-06-05T02:44:25+03:00</dcterms:modified>
</cp:coreProperties>
</file>

<file path=docProps/custom.xml><?xml version="1.0" encoding="utf-8"?>
<Properties xmlns="http://schemas.openxmlformats.org/officeDocument/2006/custom-properties" xmlns:vt="http://schemas.openxmlformats.org/officeDocument/2006/docPropsVTypes"/>
</file>