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Игра-викторина "Знатоки этикета"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Игра-викторина "Знатоки этикета"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 КДЦдля детей была проведена игра-викторина "Знатоки этикета". Вначале, ребятам рассказали, что правила этикета нужно соблюдатьвезде: в школе, в транспорте, дома, в гостях, в театре и во многихдругих местах. Конечно, правила поведения разнятся в зависимости отместа и мероприятия, но независимо от этого ими должен владетькаждый человек. В этих правилах прописано все: как правильноговорить, одеваться, вести себя.</w:t>
            </w:r>
            <w:br/>
            <w:br/>
            <w:r>
              <w:rPr/>
              <w:t xml:space="preserve">Ребята приняли активное участие в конкурсах и викторинах.В игровой форме дети моделировали конкретные примеры изреальной жизни. Это помогло им прочувствовать ситуации изнутри ипроанализировать все возможные варианты поведения, определитьправильные.</w:t>
            </w:r>
            <w:br/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правилаэтикета и в завершении мероприятия были награжденны сладкимиподарками.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2026-04-13T19:05:18+03:00</dcterms:created>
  <dcterms:modified xsi:type="dcterms:W3CDTF">2026-04-13T19:05:18+03:00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