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прошласпартакиада МЧС России по легкой атлетике. Соревнованияпроходили в г. Москве на территории стадиона«Авангард». Сборная команда Центра "Лидер" принялаучастие в соревнованиях, где по итогам состязаний РусланХайдуков принес команде Центра серебро, заняв 2-е место в 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