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Спасатели Центра проводят разминирование территории ЮжнойОсетии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08.05.201913:05</w:t>
            </w:r>
          </w:p>
        </w:tc>
      </w:tr>
      <w:tr>
        <w:trPr/>
        <w:tc>
          <w:tcPr>
            <w:tcBorders>
              <w:bottom w:val="single" w:sz="6" w:color="fffffff"/>
            </w:tcBorders>
          </w:tcPr>
          <w:p>
            <w:pPr>
              <w:jc w:val="start"/>
            </w:pPr>
            <w:r>
              <w:rPr>
                <w:sz w:val="24"/>
                <w:szCs w:val="24"/>
                <w:b w:val="1"/>
                <w:bCs w:val="1"/>
              </w:rPr>
              <w:t xml:space="preserve">Спасатели Центра проводят разминирование территории ЮжнойОсетии</w:t>
            </w:r>
          </w:p>
        </w:tc>
      </w:tr>
      <w:tr>
        <w:trPr/>
        <w:tc>
          <w:tcPr>
            <w:tcBorders>
              <w:bottom w:val="single" w:sz="6" w:color="fffffff"/>
            </w:tcBorders>
          </w:tcPr>
          <w:p>
            <w:pPr>
              <w:jc w:val="center"/>
            </w:pPr>
          </w:p>
        </w:tc>
      </w:tr>
      <w:tr>
        <w:trPr/>
        <w:tc>
          <w:tcPr/>
          <w:p>
            <w:pPr>
              <w:jc w:val="start"/>
            </w:pPr>
            <w:r>
              <w:rPr/>
              <w:t xml:space="preserve">СпециалистыЦентра по проведению спасательных операций особого риска «Лидер»МЧС России уже в четвертый раз приезжают в республику сгуманитарной миссией.</w:t>
            </w:r>
            <w:br/>
            <w:r>
              <w:rPr/>
              <w:t xml:space="preserve">Впервые российские спасатели приехали в Южную Осетию в 2016 году.За три года саперам МЧС России удалось очистить от взрывоопасныхпредметов (ВОП) более 100 гектаров земли и обезвредить около 700неразорвавшихся боеприпасов различной мощности и назначения.</w:t>
            </w:r>
            <w:br/>
            <w:r>
              <w:rPr/>
              <w:t xml:space="preserve">В этом году российские саперы работают в направлении Зарскойдороги. Работы по разминированию выполняются с применением новейшихобразцов средств поиска и защиты, в частности робототехническогокомплекса для механической чистки местности от ВОП и беспилотныхлетательных аппаратов. Это позволяет качественно выполнять задачипо ручному и механическому разминированию. На сегодняшний деньроссийские спасатели смогли очистить 1,6 га земли и обнаружить 20взрывоопасных предметов - осколочно-заградительные мины ипротивопехотные мины направленного действия. Все они находились вуправляемом варианте и представляли угрозу.</w:t>
            </w:r>
            <w:br/>
            <w:r>
              <w:rPr/>
              <w:t xml:space="preserve">Отряд российских саперов будет работать в Южной Осетии 80 суток ипроверит около 20 гектаров от взрывоопасных предметов на Зарскойвысоте. Территория была выбрана как одно из приоритетныхнаправлений, так как до августа 2008 года здесь располагалисьвоинские позиции. Велось минирование опасных участков, подступов кЗарской дороге – «дороге жизни». По оценкам саперов, этот участокболее сложный, чем территории, которые разминировали в предыдущиегоды.</w:t>
            </w:r>
            <w:br/>
            <w:r>
              <w:rPr/>
              <w:t xml:space="preserve">«Данная территория представляет высокую опасность, мины установленыхаотично. В работе нам помогают ребята, которые непосредственноздесь несли службу, они нам указывают предположительные местаустановки взрывных устройств», - рассказал командир группы «Лидер»Алексей Завацкий.</w:t>
            </w:r>
            <w:br/>
            <w:br/>
            <w:r>
              <w:rPr/>
              <w:t xml:space="preserve"> </w:t>
            </w:r>
            <w:br/>
            <w:br/>
            <w:r>
              <w:rPr/>
              <w:t xml:space="preserve">Материал взят с официального сайта МЧСРоссии http://www.mchs.gov.ru/dop/info/smi/news/item/34095467/</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2026-04-13T09:43:39+03:00</dcterms:created>
  <dcterms:modified xsi:type="dcterms:W3CDTF">2026-04-13T09:43:39+03:00</dcterms:modified>
</cp:coreProperties>
</file>

<file path=docProps/custom.xml><?xml version="1.0" encoding="utf-8"?>
<Properties xmlns="http://schemas.openxmlformats.org/officeDocument/2006/custom-properties" xmlns:vt="http://schemas.openxmlformats.org/officeDocument/2006/docPropsVTypes"/>
</file>