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19апреля на территории Центра "Лидер" состоялись проводыотрядов, направляемых в Республику Южная Осетия и ТиНАО г.Москвы для разминирования взрывоопасных предметов.</w:t>
            </w:r>
            <w:br/>
            <w:br/>
            <w:r>
              <w:rPr/>
              <w:t xml:space="preserve">На проводах отрядов присутствовали руководство, сослуживцы, друзьяи почетные гости: глава поселения «Мосрентген» ОлегАлексеевич Митрофанов, глава администрации поселения«Мосрентген» Евгений Николаевич Ермаков, настоятельТроицкого 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Анатолий Анатольевич. Он отметил,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 и главаадминистрации поселения Евгений Николаевич Ермаков, атакже настоятель Троицкого Храма протоиерей Сергий (Гуданов):"Хочется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2026-06-05T15:34:45+03:00</dcterms:created>
  <dcterms:modified xsi:type="dcterms:W3CDTF">2026-06-05T15:34:45+03:00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