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организациягражданской обороны (далее - МОГО) создана в 1931 году какАссоциация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</w:t>
            </w:r>
            <w:br/>
            <w:br/>
            <w:br/>
            <w:r>
              <w:rPr>
                <w:b w:val="1"/>
                <w:bCs w:val="1"/>
              </w:rPr>
              <w:t xml:space="preserve">В настоящее времяэто единственная межправительственная организация, котораяспециализируется в области гражданской обороны и защиты намеждународном уровне.</w:t>
            </w:r>
            <w:br/>
            <w:br/>
            <w:br/>
            <w:r>
              <w:rPr/>
              <w:t xml:space="preserve">Основными целями МОГО являются:</w:t>
            </w:r>
            <w:br/>
            <w:br/>
            <w:r>
              <w:rPr/>
              <w:t xml:space="preserve">- объединение и представление на международном уровне национальныхслужб гражданской защиты государств-членов,</w:t>
            </w:r>
            <w:br/>
            <w:br/>
            <w:r>
              <w:rPr/>
              <w:t xml:space="preserve">- содействие созданию и усилению структур гражданской защиты,</w:t>
            </w:r>
            <w:br/>
            <w:br/>
            <w:r>
              <w:rPr/>
              <w:t xml:space="preserve">- предоставление технической и консультативной помощи, разработкаучебных программ для служб гражданской защиты,</w:t>
            </w:r>
            <w:br/>
            <w:br/>
            <w:r>
              <w:rPr/>
              <w:t xml:space="preserve">- обеспечение обмена передовым опытом междугосударствами-членами,</w:t>
            </w:r>
            <w:br/>
            <w:br/>
            <w:r>
              <w:rPr/>
              <w:t xml:space="preserve">- обобщение опыта управления действиями в чрезвычайных ситуацияхдля повышения эффективности международного взаимодействия в случаебедствий,</w:t>
            </w:r>
            <w:br/>
            <w:br/>
            <w:r>
              <w:rPr/>
              <w:t xml:space="preserve">- участие в распространении международного гуманитарного права вчасти, касающейся защиты гражданского населения и оказания емупомощи.</w:t>
            </w:r>
            <w:br/>
            <w:br/>
            <w:br/>
            <w:br/>
            <w:br/>
            <w:r>
              <w:rPr/>
              <w:t xml:space="preserve">В 2019 году организация отмечает 88-летие.</w:t>
            </w:r>
            <w:br/>
            <w:br/>
            <w:br/>
            <w:br/>
            <w:br/>
            <w:r>
              <w:rPr/>
              <w:t xml:space="preserve">Важным результатом работы МОГО и признанием ее весомой роли вмеждународном гуманитарном сообществе стало принятие резолюцииГенеральной Ассамблеи ООН от 18 декабря 2015 года, согласно которойМОГО получила статус наблюдателя при Генеральной Ассамблее ООН.</w:t>
            </w:r>
            <w:br/>
            <w:br/>
            <w:br/>
            <w:br/>
            <w:br/>
            <w:r>
              <w:rPr/>
              <w:t xml:space="preserve">В настоящий момент государствами-членами МОГО являются 58 стран, 17государств имеют статус наблюдателей, кроме того 30 организацийявляются ассоциированными членами МОГО.</w:t>
            </w:r>
            <w:br/>
            <w:br/>
            <w:br/>
            <w:br/>
            <w:br/>
            <w:r>
              <w:rPr/>
              <w:t xml:space="preserve">Российская Федерация стала членом МОГО 6 мая 1993 года.</w:t>
            </w:r>
            <w:br/>
            <w:br/>
            <w:br/>
            <w:br/>
            <w:br/>
            <w:r>
              <w:rPr/>
              <w:t xml:space="preserve">МЧС России как главное координирующее ведомство, обеспечивающееучастие Российской Федерации в МОГО имеет разносторонний опытуспешного взаимодействия, как на двусторонней основе, так и врамках реализации многосторонних инициатив.</w:t>
            </w:r>
            <w:br/>
            <w:br/>
            <w:br/>
            <w:br/>
            <w:br/>
            <w:r>
              <w:rPr/>
              <w:t xml:space="preserve">В ходе 21-й сессии Генеральной Ассамблеи МОГО (апрель 2014 года) поитогам открытого голосования было принято решение о назначениироссийского представителя Владимира Кувшинова ГенеральнымСекретарем организации.</w:t>
            </w:r>
            <w:br/>
            <w:br/>
            <w:br/>
            <w:br/>
            <w:br/>
            <w:r>
              <w:rPr/>
              <w:t xml:space="preserve">Это стало признанием важной роли нашей страны в международнойсистеме гражданской обороны, подтверждением ценности российскогоопыта и технологий в этой области.</w:t>
            </w:r>
            <w:br/>
            <w:br/>
            <w:br/>
            <w:br/>
            <w:br/>
            <w:r>
              <w:rPr/>
              <w:t xml:space="preserve">В настоящее время Российская Федерация является стратегическимпартнером и крупнейшим донором МОГО, что позволяет МЧС России подэгидой МОГО реализовывать важнейшие проектысодействия международному развитию (СМР). Они включают в себяпоставку тренажерных комплексов, снаряжения, технических средствобучения и образцов специальной техники для оснащения национальныхспасательных служб, оказание методического и техническогосодействия в развитии национальных центров управления в кризисныхситуациях, подготовку национальных кадров в области чрезвычайнойготовности и реагирования, гуманитарное разминирование иразвертывание региональных гуманитарных центров.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Основной целью сотрудничества с МОГО является комплексноеукрепление национальных, региональных и международных потенциаловгражданской обороны и защиты населения в целях совершенствованияготовности к чрезвычайным ситуациям различного характера, а такжегуманитарное содействие и поддержка нуждающихся стран в развитиинациональных структур гражданской защиты. Результатом такоговзаимодействия являются внедрение новых методов и технологий вобласти защиты населения и территорий от чрезвычайных ситуаций,совершенствование методик и стандартов подготовки профильныхспециалистов чрезвычайных служб, осуществляется обмен передовымопытом и укрепление международной кооперации в областипредупреждения и ликвидации бедствий и катастроф.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2025-12-03T09:39:59+03:00</dcterms:created>
  <dcterms:modified xsi:type="dcterms:W3CDTF">2025-12-03T09:39:59+03:00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