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ликвидации последствий ДТПпо адресу: г. Москва, 44 км МКАД. В ходе проведения работосуществлено оцепление места ДТП, оказана помощь в сопровождениипострадавшего до автомобиля скорой медицинской помощи,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