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06.02.201914:02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февраля вЦентре "Лидер" начались занятия по воздушно-десантной подготовке. Личный состав проходит обучение на допуск к совершениюпрыжков с парашютом. К занятиям приступило 7 военнослужащих изразличных подразделений Центра.</w:t>
            </w:r>
            <w:br/>
            <w:br/>
            <w:r>
              <w:rPr/>
              <w:t xml:space="preserve">В процессе обучения личный состав изучает материальную частьлюдских десантных парашютов Д-6 сер.4 и З-5, парашютно-страхующихприборов ППК-У. Особое внимание уделяется действиям в особыхслучаях, приземлению на различные виды препятствий, применениезапасного парашюта, как при полном отказе основногопарашюта, так и при частичном отказе.</w:t>
            </w:r>
            <w:br/>
            <w:br/>
            <w:r>
              <w:rPr/>
              <w:t xml:space="preserve">Занятия продлятся до 21 февраля. Все прошедшие обучение будутсдавать зачет, а после успешной его сдачи начнется самыйглавный этап - прыжки с парашютом.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2025-12-03T08:48:25+03:00</dcterms:created>
  <dcterms:modified xsi:type="dcterms:W3CDTF">2025-12-03T08:48:25+03:00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