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проводился "День открытых дверей"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31.01.201923:01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проводился "День открытых дверей"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вЦентре проводился «День открытых дверей». Ежемесячно в последнийчетверг месяца «Лидер» традиционно открывает свои двери дляпосетителей. Мероприятие направленно на воспитание и формированиегражданственности, патриотизма, а также профориентационной ивоенно-патриотической работы.</w:t>
            </w:r>
            <w:br/>
            <w:br/>
            <w:r>
              <w:rPr/>
              <w:t xml:space="preserve">Центр посетители более 200 человек из разных образовательныхучреждений. В гости к специалистам «Лидера» пришли учащиеся школ №1080, № 1392, № 1532, № 2070 и № 2075.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им были представлены самыесовременные образцы аварийно-спасательной техники,робототехнических средств, стоящих на оснащении Центра.</w:t>
            </w:r>
            <w:br/>
            <w:br/>
            <w:r>
              <w:rPr/>
              <w:t xml:space="preserve">Для гостей была подготовлена насыщенная программа. Посетителипримеряли экипировку спасателей, управляли робототехническимисредствами и беспилотными летательными аппаратами натренажерах.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2026-04-12T17:39:48+03:00</dcterms:created>
  <dcterms:modified xsi:type="dcterms:W3CDTF">2026-04-12T17:39:48+03:00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