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аварийно-спасательные работы в Магнитогорске -спасли ребенка.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аварийно-спасательные работы в Магнитогорске - спаслиребенка.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продолжают аварийно-спасательные работы в Магнитогорске.</w:t>
            </w:r>
            <w:br/>
            <w:br/>
            <w:r>
              <w:rPr/>
              <w:t xml:space="preserve">Спасатели "Лидера" достали из-под завала жилого домадесятимесячного ребенка.</w:t>
            </w:r>
            <w:br/>
            <w:br/>
            <w:r>
              <w:rPr/>
              <w:t xml:space="preserve">Мальчика доставили в больницу, его состояние на данный моментмедики оценивают как тяжелое.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2026-04-12T16:09:12+03:00</dcterms:created>
  <dcterms:modified xsi:type="dcterms:W3CDTF">2026-04-12T16:09:12+03:00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