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Тушение пожара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30.12.201802:12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Тушение пожара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29 декабряпожарный расчет и дежурная смена Центра «Лидер» привлекались длятушения пожара.</w:t>
            </w:r>
            <w:br/>
            <w:br/>
            <w:r>
              <w:rPr/>
              <w:t xml:space="preserve">На юго-западе Москвы в деревне Дудкино загорелся трехэтажныйчастный дом. Инцидент произошел вечером в 21.30. Огоньраспространялся под кровлей здания. Площадь горения составилапримерно 80 квадратных метров.</w:t>
            </w:r>
            <w:br/>
            <w:br/>
            <w:r>
              <w:rPr/>
              <w:t xml:space="preserve">Сотрудники Центра «Лидер» незамедлительно выехали на местопроисшествия. В ходе проведения работ произведена локализацияисточника возгорания с последующей его ликвидацией и разборразрушенных строительных конструкций.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2024-05-14T17:47:23+03:00</dcterms:created>
  <dcterms:modified xsi:type="dcterms:W3CDTF">2024-05-14T17:47:23+03:00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