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переводу техники на режим осенне-зимнейэксплуатации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01.10.201821:10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переводу техники на режим осенне-зимнейэксплуатации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преддверииперевода техники на режим осенне-зимней эксплуатации 2018 годапроведено занятие с личным составом, привлекаемым к переводутехники. Доведены основные мероприятия, проводимые при сезонномобслуживании, а также требования безопасности при проведении данныхработ.</w:t>
            </w:r>
            <w:br/>
            <w:br/>
            <w:r>
              <w:rPr/>
              <w:t xml:space="preserve">Особое внимание при этом будет уделено мерам безопасности приработе на технике и обращении с техническими веществами.</w:t>
            </w:r>
            <w:br/>
            <w:br/>
            <w:r>
              <w:rPr/>
              <w:t xml:space="preserve">Наиболее ответственные работы — это шиномонтажные, зарядкааккумуляторных батарей, замена ядовитых и технических жидкостей.При их выполнении личный состав подвержен особой опасности. Онитребуют постоянного контроля со стороны командиров и начальников и,конечно, неукоснительного соблюдения мер безопасности и технологиивыполнения работ.</w:t>
            </w:r>
            <w:br/>
            <w:br/>
            <w:r>
              <w:rPr/>
              <w:t xml:space="preserve">Шиномонтажные работы должны проводиться в пунктах техническогообслуживания и ремонта на специально оборудованных участках, сиспользованием специального оборудования и инструмента, обученнымличным составом.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2025-12-02T02:07:56+03:00</dcterms:created>
  <dcterms:modified xsi:type="dcterms:W3CDTF">2025-12-02T02:07:56+03:00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