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Демеркуризация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15.09.201813:09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Демеркуризация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14 сентябрярасчет радиационной и химической разведки Центра "Лидер" подруководством подполковника Сергея Панкова привлекался дляпроведения замеров ПДК паров ртути и демеркуризации. Специалистыобследовали жилое помещение в районе Ясенево г.Москвы.</w:t>
            </w:r>
            <w:br/>
            <w:br/>
            <w:r>
              <w:rPr/>
              <w:t xml:space="preserve">В ходе проведения работ установлено превышение концентрации паровртути в 2 раза. Специалисты Центра провели демеркуризациязагрязненного участка. При повторном замере превышения ПДК паровртути в воздухе не выявлено.</w:t>
            </w:r>
            <w:br/>
            <w:br/>
            <w:r>
              <w:rPr/>
              <w:t xml:space="preserve">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2024-05-20T03:05:42+03:00</dcterms:created>
  <dcterms:modified xsi:type="dcterms:W3CDTF">2024-05-20T03:05:42+03:00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