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сличным составом нештатной пожарной команды Центра проходили занятияпо противопожарной подготовке на тему: Практическая работа звенаГДЗС на имитационных тренажерах в полной экипировке".</w:t>
            </w:r>
            <w:br/>
            <w:br/>
            <w:r>
              <w:rPr/>
              <w:t xml:space="preserve">В ходе данного занятия отработан ряд учебных целей: -выполнение практической работы пожарного в полной экипировки вусловиях интенсивной нагрузки. - проведение замеров биометрическихпоказаний пожарного в условиях интенсивной нагрузки. -проверка физической готовности пожарных к выполнению задач попредназначению. - выявление уязвимых мест в экипировкипожарного.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