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вЦентре "Лидер" проведена учебная пожарная тревога на пунктезаправки техники.</w:t>
            </w:r>
            <w:br/>
            <w:br/>
            <w:r>
              <w:rPr/>
              <w:t xml:space="preserve">В ходе занятий  пожарный расчет и дежурные службыЦентра отработали практические действия при тушении пожара наданном объекте. Расчет отрабатывал  вопросы подъезда кпожароопасным объектам, постановку АЦ на водоисточник, прокладкумагистральных линий, взаимодействие с дежурными службамиЦентра, а также действия по оказанию первой медицинской помощипострадавшему. В лучшую сторону отмечаю действия старшего пожарногорасчета капитана Наумова С.Н.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2026-01-22T12:55:15+03:00</dcterms:created>
  <dcterms:modified xsi:type="dcterms:W3CDTF">2026-01-22T12:55:15+03:00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