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Авиабомба «ФАБ-100» времен Великой Отечественной войныобезврежена пиротехниками Центрам «Лидер».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Авиабомба «ФАБ-100» времен Великой Отечественной войны обезвреженапиротехниками Центрам «Лидер».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25июля, сотрудники Центра по проведению спасательных операций особогориска «Лидер» провели работы по обезвреживанию фугасной авиационнойбомбы «ФАБ-100» времен Великой Отечественной войны.  </w:t>
            </w:r>
            <w:br/>
            <w:br/>
            <w:r>
              <w:rPr/>
              <w:t xml:space="preserve">В 16.36 на пульт оперативного дежурного Центра «Лидер» поступилсигнал об обнаружении авиабомбы. Авиационный боеприпас былобнаружен в Хорошевском районе Северного административного округаг. Москвы. Ее раскопали рабочие в строительном котловане на улицеВикторенко. На место происшествия незамедлительно выехалпиротехнический расчет из 5 человек. Возглавил группу поразминированию заместитель начальника Центра «Лидер» полковникАлексей Николаевич Кудяков.</w:t>
            </w:r>
            <w:br/>
            <w:br/>
            <w:r>
              <w:rPr/>
              <w:t xml:space="preserve">Рабочих эвакуировали. Вокруг стройки было выставлено оцепление.Приближаться к ней было запрещено. Боеприпас представляет большуюопасность. Количество взрывчатого вещества 67 килограмм, авозможная дальность разлета осколков при иницировании составляет до500 метров. «Смертельные находки», пролежавшие десятки лет в земле,подвергались длительное время коррозии. Вследствие разрушения всехбоевых частей взрывателей может произойти взрыв в любой момент.Именно поэтому работы по уничтожению опасных предметов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 В целях безопасности, во времятранспортировки боеприпаса сопровождающие сотрудниками ВАИперекрывали движение на нескольких улицах Москвы.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2026-01-22T13:09:57+03:00</dcterms:created>
  <dcterms:modified xsi:type="dcterms:W3CDTF">2026-01-22T13:09:57+03:00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